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82D6" w14:textId="3824640E" w:rsidR="00743163" w:rsidRDefault="00743163" w:rsidP="00954B68">
      <w:pPr>
        <w:rPr>
          <w:b/>
          <w:noProof/>
          <w:sz w:val="28"/>
          <w:szCs w:val="28"/>
        </w:rPr>
      </w:pPr>
      <w:r>
        <w:rPr>
          <w:noProof/>
        </w:rPr>
        <w:drawing>
          <wp:anchor distT="0" distB="0" distL="114300" distR="114300" simplePos="0" relativeHeight="251658240" behindDoc="1" locked="0" layoutInCell="1" allowOverlap="1" wp14:anchorId="6B9151D4" wp14:editId="7358335B">
            <wp:simplePos x="0" y="0"/>
            <wp:positionH relativeFrom="column">
              <wp:posOffset>5155565</wp:posOffset>
            </wp:positionH>
            <wp:positionV relativeFrom="paragraph">
              <wp:posOffset>-104775</wp:posOffset>
            </wp:positionV>
            <wp:extent cx="892800" cy="6696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800" cy="66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603">
        <w:rPr>
          <w:b/>
          <w:noProof/>
          <w:sz w:val="28"/>
          <w:szCs w:val="28"/>
        </w:rPr>
        <w:t>APPLICATION FOR PERMANENT</w:t>
      </w:r>
      <w:r w:rsidR="00BB3657">
        <w:rPr>
          <w:b/>
          <w:noProof/>
          <w:sz w:val="28"/>
          <w:szCs w:val="28"/>
        </w:rPr>
        <w:t xml:space="preserve"> DIRECTIONAL AND</w:t>
      </w:r>
      <w:r w:rsidR="00B81857">
        <w:rPr>
          <w:b/>
          <w:noProof/>
          <w:sz w:val="28"/>
          <w:szCs w:val="28"/>
        </w:rPr>
        <w:t xml:space="preserve"> </w:t>
      </w:r>
    </w:p>
    <w:p w14:paraId="050E821B" w14:textId="4C2B673D" w:rsidR="00BB3657" w:rsidRDefault="00B81857" w:rsidP="00954B68">
      <w:pPr>
        <w:rPr>
          <w:b/>
          <w:noProof/>
          <w:sz w:val="28"/>
          <w:szCs w:val="28"/>
        </w:rPr>
      </w:pPr>
      <w:r>
        <w:rPr>
          <w:b/>
          <w:noProof/>
          <w:sz w:val="28"/>
          <w:szCs w:val="28"/>
        </w:rPr>
        <w:t>TOURIST SIGNS ON THE PUBLIC HIGHWAY</w:t>
      </w:r>
    </w:p>
    <w:p w14:paraId="1A9FE347" w14:textId="77777777" w:rsidR="00954B68" w:rsidRPr="002A6C68" w:rsidRDefault="00954B68" w:rsidP="00954B68">
      <w:pPr>
        <w:rPr>
          <w:b/>
          <w:sz w:val="20"/>
          <w:szCs w:val="20"/>
        </w:rPr>
      </w:pPr>
    </w:p>
    <w:p w14:paraId="02DEDF5B" w14:textId="04F312D2" w:rsidR="00F56C2F" w:rsidRDefault="005A236D" w:rsidP="00F56C2F">
      <w:pPr>
        <w:rPr>
          <w:b/>
          <w:sz w:val="20"/>
          <w:szCs w:val="20"/>
        </w:rPr>
      </w:pPr>
      <w:r w:rsidRPr="00934142">
        <w:rPr>
          <w:b/>
          <w:sz w:val="20"/>
          <w:szCs w:val="20"/>
        </w:rPr>
        <w:t>We will endeavour to notify you</w:t>
      </w:r>
      <w:r w:rsidR="00F56C2F" w:rsidRPr="00934142">
        <w:rPr>
          <w:b/>
          <w:sz w:val="20"/>
          <w:szCs w:val="20"/>
        </w:rPr>
        <w:t xml:space="preserve"> </w:t>
      </w:r>
      <w:r w:rsidRPr="00934142">
        <w:rPr>
          <w:b/>
          <w:sz w:val="20"/>
          <w:szCs w:val="20"/>
        </w:rPr>
        <w:t>of our decision within</w:t>
      </w:r>
      <w:r w:rsidR="00F56C2F" w:rsidRPr="00934142">
        <w:rPr>
          <w:b/>
          <w:sz w:val="20"/>
          <w:szCs w:val="20"/>
        </w:rPr>
        <w:t xml:space="preserve"> </w:t>
      </w:r>
      <w:r w:rsidR="001616C3" w:rsidRPr="00934142">
        <w:rPr>
          <w:b/>
          <w:sz w:val="20"/>
          <w:szCs w:val="20"/>
        </w:rPr>
        <w:t>10</w:t>
      </w:r>
      <w:r w:rsidR="00DF1AFA" w:rsidRPr="00934142">
        <w:rPr>
          <w:b/>
          <w:sz w:val="20"/>
          <w:szCs w:val="20"/>
        </w:rPr>
        <w:t xml:space="preserve"> working</w:t>
      </w:r>
      <w:r w:rsidR="00F56C2F" w:rsidRPr="00934142">
        <w:rPr>
          <w:b/>
          <w:sz w:val="20"/>
          <w:szCs w:val="20"/>
        </w:rPr>
        <w:t xml:space="preserve"> </w:t>
      </w:r>
      <w:r w:rsidR="00DF1AFA" w:rsidRPr="00934142">
        <w:rPr>
          <w:b/>
          <w:sz w:val="20"/>
          <w:szCs w:val="20"/>
        </w:rPr>
        <w:t>days</w:t>
      </w:r>
      <w:r w:rsidR="00F56C2F" w:rsidRPr="00934142">
        <w:rPr>
          <w:b/>
          <w:sz w:val="20"/>
          <w:szCs w:val="20"/>
        </w:rPr>
        <w:t xml:space="preserve"> from date o</w:t>
      </w:r>
      <w:r w:rsidR="0045345D" w:rsidRPr="00934142">
        <w:rPr>
          <w:b/>
          <w:sz w:val="20"/>
          <w:szCs w:val="20"/>
        </w:rPr>
        <w:t xml:space="preserve">f receipt </w:t>
      </w:r>
      <w:r w:rsidRPr="00934142">
        <w:rPr>
          <w:b/>
          <w:sz w:val="20"/>
          <w:szCs w:val="20"/>
        </w:rPr>
        <w:t xml:space="preserve">of your application </w:t>
      </w:r>
      <w:r w:rsidR="0045345D" w:rsidRPr="00934142">
        <w:rPr>
          <w:b/>
          <w:sz w:val="20"/>
          <w:szCs w:val="20"/>
        </w:rPr>
        <w:t xml:space="preserve">by </w:t>
      </w:r>
      <w:r w:rsidR="00E16EA9">
        <w:rPr>
          <w:b/>
          <w:sz w:val="20"/>
          <w:szCs w:val="20"/>
        </w:rPr>
        <w:t xml:space="preserve">Hertfordshire </w:t>
      </w:r>
      <w:r w:rsidR="00630B1D">
        <w:rPr>
          <w:b/>
          <w:sz w:val="20"/>
          <w:szCs w:val="20"/>
        </w:rPr>
        <w:t>County Council</w:t>
      </w:r>
      <w:r w:rsidR="0045345D" w:rsidRPr="00934142">
        <w:rPr>
          <w:b/>
          <w:sz w:val="20"/>
          <w:szCs w:val="20"/>
        </w:rPr>
        <w:t xml:space="preserve"> Highways</w:t>
      </w:r>
      <w:r w:rsidRPr="00934142">
        <w:rPr>
          <w:b/>
          <w:sz w:val="20"/>
          <w:szCs w:val="20"/>
        </w:rPr>
        <w:t>.  However, some application</w:t>
      </w:r>
      <w:r w:rsidR="00630B1D">
        <w:rPr>
          <w:b/>
          <w:sz w:val="20"/>
          <w:szCs w:val="20"/>
        </w:rPr>
        <w:t>s</w:t>
      </w:r>
      <w:r w:rsidRPr="00934142">
        <w:rPr>
          <w:b/>
          <w:sz w:val="20"/>
          <w:szCs w:val="20"/>
        </w:rPr>
        <w:t xml:space="preserve"> may require consultation and therefore could take considerably longer to reach a decision.</w:t>
      </w:r>
      <w:r w:rsidR="00934142" w:rsidRPr="00934142">
        <w:rPr>
          <w:b/>
          <w:sz w:val="20"/>
          <w:szCs w:val="20"/>
        </w:rPr>
        <w:t xml:space="preserve">  We will update you at regular intervals as to the progress of the application.</w:t>
      </w:r>
      <w:r w:rsidRPr="00934142">
        <w:rPr>
          <w:b/>
          <w:sz w:val="20"/>
          <w:szCs w:val="20"/>
        </w:rPr>
        <w:t xml:space="preserve">  </w:t>
      </w:r>
      <w:r w:rsidR="00F56C2F" w:rsidRPr="00934142">
        <w:rPr>
          <w:b/>
          <w:sz w:val="20"/>
          <w:szCs w:val="20"/>
        </w:rPr>
        <w:t>A site meeting may be required.</w:t>
      </w:r>
    </w:p>
    <w:p w14:paraId="7C25B576" w14:textId="4BF96D8D" w:rsidR="004538B4" w:rsidRDefault="004538B4" w:rsidP="00F56C2F">
      <w:pPr>
        <w:rPr>
          <w:b/>
          <w:sz w:val="20"/>
          <w:szCs w:val="20"/>
        </w:rPr>
      </w:pPr>
    </w:p>
    <w:p w14:paraId="3AECA9DE" w14:textId="5B5DCED5" w:rsidR="004538B4" w:rsidRPr="004538B4" w:rsidRDefault="004538B4" w:rsidP="00F56C2F">
      <w:pPr>
        <w:rPr>
          <w:b/>
          <w:sz w:val="20"/>
          <w:szCs w:val="20"/>
          <w:u w:val="single"/>
        </w:rPr>
      </w:pPr>
      <w:r w:rsidRPr="004538B4">
        <w:rPr>
          <w:b/>
          <w:sz w:val="20"/>
          <w:szCs w:val="20"/>
          <w:u w:val="single"/>
        </w:rPr>
        <w:t>Details Of Applicant</w:t>
      </w:r>
    </w:p>
    <w:p w14:paraId="5EC4505A" w14:textId="2C4B675C" w:rsidR="004538B4" w:rsidRDefault="004538B4" w:rsidP="00F56C2F">
      <w:pPr>
        <w:rPr>
          <w:b/>
          <w:sz w:val="20"/>
          <w:szCs w:val="20"/>
        </w:rPr>
      </w:pPr>
    </w:p>
    <w:tbl>
      <w:tblPr>
        <w:tblStyle w:val="TableGrid"/>
        <w:tblW w:w="0" w:type="auto"/>
        <w:tblLook w:val="04A0" w:firstRow="1" w:lastRow="0" w:firstColumn="1" w:lastColumn="0" w:noHBand="0" w:noVBand="1"/>
      </w:tblPr>
      <w:tblGrid>
        <w:gridCol w:w="5097"/>
        <w:gridCol w:w="5097"/>
      </w:tblGrid>
      <w:tr w:rsidR="004538B4" w14:paraId="5FE167D9" w14:textId="77777777" w:rsidTr="0028378E">
        <w:tc>
          <w:tcPr>
            <w:tcW w:w="5097" w:type="dxa"/>
            <w:shd w:val="clear" w:color="auto" w:fill="D9D9D9" w:themeFill="background1" w:themeFillShade="D9"/>
          </w:tcPr>
          <w:p w14:paraId="7EB9F8A4" w14:textId="30766EC3" w:rsidR="004538B4" w:rsidRDefault="004538B4" w:rsidP="00F56C2F">
            <w:pPr>
              <w:rPr>
                <w:b/>
                <w:sz w:val="20"/>
                <w:szCs w:val="20"/>
              </w:rPr>
            </w:pPr>
            <w:r>
              <w:rPr>
                <w:b/>
                <w:sz w:val="20"/>
                <w:szCs w:val="20"/>
              </w:rPr>
              <w:t>Applicant Name:</w:t>
            </w:r>
          </w:p>
        </w:tc>
        <w:tc>
          <w:tcPr>
            <w:tcW w:w="5097" w:type="dxa"/>
            <w:shd w:val="clear" w:color="auto" w:fill="D9D9D9" w:themeFill="background1" w:themeFillShade="D9"/>
          </w:tcPr>
          <w:p w14:paraId="3F84ACAE" w14:textId="692AD134" w:rsidR="004538B4" w:rsidRDefault="004538B4" w:rsidP="00F56C2F">
            <w:pPr>
              <w:rPr>
                <w:b/>
                <w:sz w:val="20"/>
                <w:szCs w:val="20"/>
              </w:rPr>
            </w:pPr>
            <w:r>
              <w:rPr>
                <w:b/>
                <w:sz w:val="20"/>
                <w:szCs w:val="20"/>
              </w:rPr>
              <w:t>Date:</w:t>
            </w:r>
          </w:p>
        </w:tc>
      </w:tr>
      <w:tr w:rsidR="004538B4" w14:paraId="4C986D9C" w14:textId="77777777" w:rsidTr="0028378E">
        <w:tc>
          <w:tcPr>
            <w:tcW w:w="5097" w:type="dxa"/>
            <w:shd w:val="clear" w:color="auto" w:fill="D9D9D9" w:themeFill="background1" w:themeFillShade="D9"/>
          </w:tcPr>
          <w:p w14:paraId="6559EB76" w14:textId="4A83FC8A" w:rsidR="004538B4" w:rsidRDefault="004538B4" w:rsidP="00F56C2F">
            <w:pPr>
              <w:rPr>
                <w:b/>
                <w:sz w:val="20"/>
                <w:szCs w:val="20"/>
              </w:rPr>
            </w:pPr>
            <w:r>
              <w:rPr>
                <w:b/>
                <w:sz w:val="20"/>
                <w:szCs w:val="20"/>
              </w:rPr>
              <w:t>Address:</w:t>
            </w:r>
          </w:p>
        </w:tc>
        <w:tc>
          <w:tcPr>
            <w:tcW w:w="5097" w:type="dxa"/>
            <w:shd w:val="clear" w:color="auto" w:fill="D9D9D9" w:themeFill="background1" w:themeFillShade="D9"/>
          </w:tcPr>
          <w:p w14:paraId="45AB02D5" w14:textId="2AA89627" w:rsidR="004538B4" w:rsidRDefault="004538B4" w:rsidP="00F56C2F">
            <w:pPr>
              <w:rPr>
                <w:b/>
                <w:sz w:val="20"/>
                <w:szCs w:val="20"/>
              </w:rPr>
            </w:pPr>
            <w:r>
              <w:rPr>
                <w:b/>
                <w:sz w:val="20"/>
                <w:szCs w:val="20"/>
              </w:rPr>
              <w:t>Tel:</w:t>
            </w:r>
          </w:p>
        </w:tc>
      </w:tr>
      <w:tr w:rsidR="004538B4" w14:paraId="6CA5D80B" w14:textId="77777777" w:rsidTr="0028378E">
        <w:tc>
          <w:tcPr>
            <w:tcW w:w="5097" w:type="dxa"/>
            <w:shd w:val="clear" w:color="auto" w:fill="D9D9D9" w:themeFill="background1" w:themeFillShade="D9"/>
          </w:tcPr>
          <w:p w14:paraId="0EB1D769" w14:textId="447C21D5" w:rsidR="004538B4" w:rsidRDefault="004538B4" w:rsidP="00F56C2F">
            <w:pPr>
              <w:rPr>
                <w:b/>
                <w:sz w:val="20"/>
                <w:szCs w:val="20"/>
              </w:rPr>
            </w:pPr>
            <w:r>
              <w:rPr>
                <w:b/>
                <w:sz w:val="20"/>
                <w:szCs w:val="20"/>
              </w:rPr>
              <w:t>Email:</w:t>
            </w:r>
          </w:p>
        </w:tc>
        <w:tc>
          <w:tcPr>
            <w:tcW w:w="5097" w:type="dxa"/>
          </w:tcPr>
          <w:p w14:paraId="57A19389" w14:textId="77777777" w:rsidR="004538B4" w:rsidRDefault="004538B4" w:rsidP="00F56C2F">
            <w:pPr>
              <w:rPr>
                <w:b/>
                <w:sz w:val="20"/>
                <w:szCs w:val="20"/>
              </w:rPr>
            </w:pPr>
          </w:p>
        </w:tc>
      </w:tr>
    </w:tbl>
    <w:p w14:paraId="2EF3B682" w14:textId="56AD649A" w:rsidR="004538B4" w:rsidRDefault="004538B4" w:rsidP="00F56C2F">
      <w:pPr>
        <w:rPr>
          <w:b/>
          <w:sz w:val="20"/>
          <w:szCs w:val="20"/>
        </w:rPr>
      </w:pPr>
    </w:p>
    <w:p w14:paraId="54F95DCE" w14:textId="2EC588A8" w:rsidR="004538B4" w:rsidRPr="004538B4" w:rsidRDefault="004538B4" w:rsidP="00F56C2F">
      <w:pPr>
        <w:rPr>
          <w:b/>
          <w:sz w:val="20"/>
          <w:szCs w:val="20"/>
          <w:u w:val="single"/>
        </w:rPr>
      </w:pPr>
      <w:r w:rsidRPr="004538B4">
        <w:rPr>
          <w:b/>
          <w:sz w:val="20"/>
          <w:szCs w:val="20"/>
          <w:u w:val="single"/>
        </w:rPr>
        <w:t>Details of tourist destination/attraction/facility</w:t>
      </w:r>
    </w:p>
    <w:p w14:paraId="2AA7CEEC" w14:textId="02B9F261" w:rsidR="004538B4" w:rsidRDefault="004538B4" w:rsidP="00F56C2F">
      <w:pPr>
        <w:rPr>
          <w:b/>
          <w:sz w:val="20"/>
          <w:szCs w:val="20"/>
        </w:rPr>
      </w:pPr>
    </w:p>
    <w:tbl>
      <w:tblPr>
        <w:tblStyle w:val="TableGrid"/>
        <w:tblW w:w="0" w:type="auto"/>
        <w:tblLook w:val="04A0" w:firstRow="1" w:lastRow="0" w:firstColumn="1" w:lastColumn="0" w:noHBand="0" w:noVBand="1"/>
      </w:tblPr>
      <w:tblGrid>
        <w:gridCol w:w="5336"/>
        <w:gridCol w:w="4858"/>
      </w:tblGrid>
      <w:tr w:rsidR="004538B4" w14:paraId="5EC1051F" w14:textId="672D3DEB" w:rsidTr="0028378E">
        <w:tc>
          <w:tcPr>
            <w:tcW w:w="5336" w:type="dxa"/>
          </w:tcPr>
          <w:p w14:paraId="083E72A6" w14:textId="2C61F844" w:rsidR="004538B4" w:rsidRDefault="004538B4" w:rsidP="00EA22AB">
            <w:pPr>
              <w:rPr>
                <w:b/>
                <w:sz w:val="20"/>
                <w:szCs w:val="20"/>
              </w:rPr>
            </w:pPr>
            <w:r>
              <w:rPr>
                <w:b/>
                <w:sz w:val="20"/>
                <w:szCs w:val="20"/>
              </w:rPr>
              <w:t>Name</w:t>
            </w:r>
          </w:p>
        </w:tc>
        <w:tc>
          <w:tcPr>
            <w:tcW w:w="4858" w:type="dxa"/>
            <w:shd w:val="clear" w:color="auto" w:fill="D9D9D9" w:themeFill="background1" w:themeFillShade="D9"/>
          </w:tcPr>
          <w:p w14:paraId="4DAD3E68" w14:textId="77777777" w:rsidR="004538B4" w:rsidRDefault="004538B4" w:rsidP="004538B4">
            <w:pPr>
              <w:jc w:val="center"/>
              <w:rPr>
                <w:b/>
                <w:sz w:val="20"/>
                <w:szCs w:val="20"/>
              </w:rPr>
            </w:pPr>
          </w:p>
        </w:tc>
      </w:tr>
      <w:tr w:rsidR="004538B4" w14:paraId="2DE50031" w14:textId="0A3FF40D" w:rsidTr="0028378E">
        <w:tc>
          <w:tcPr>
            <w:tcW w:w="5336" w:type="dxa"/>
          </w:tcPr>
          <w:p w14:paraId="2DEE66A8" w14:textId="457E211F" w:rsidR="004538B4" w:rsidRDefault="004538B4" w:rsidP="00EA22AB">
            <w:pPr>
              <w:rPr>
                <w:b/>
                <w:sz w:val="20"/>
                <w:szCs w:val="20"/>
              </w:rPr>
            </w:pPr>
            <w:r>
              <w:rPr>
                <w:b/>
                <w:sz w:val="20"/>
                <w:szCs w:val="20"/>
              </w:rPr>
              <w:t>Address</w:t>
            </w:r>
          </w:p>
        </w:tc>
        <w:tc>
          <w:tcPr>
            <w:tcW w:w="4858" w:type="dxa"/>
            <w:shd w:val="clear" w:color="auto" w:fill="D9D9D9" w:themeFill="background1" w:themeFillShade="D9"/>
          </w:tcPr>
          <w:p w14:paraId="52824926" w14:textId="77777777" w:rsidR="004538B4" w:rsidRDefault="004538B4" w:rsidP="004538B4">
            <w:pPr>
              <w:jc w:val="center"/>
              <w:rPr>
                <w:b/>
                <w:sz w:val="20"/>
                <w:szCs w:val="20"/>
              </w:rPr>
            </w:pPr>
          </w:p>
        </w:tc>
      </w:tr>
      <w:tr w:rsidR="004538B4" w14:paraId="08916925" w14:textId="6B3D1A02" w:rsidTr="0028378E">
        <w:tc>
          <w:tcPr>
            <w:tcW w:w="5336" w:type="dxa"/>
          </w:tcPr>
          <w:p w14:paraId="45452461" w14:textId="12C979A2" w:rsidR="004538B4" w:rsidRDefault="004538B4" w:rsidP="00EA22AB">
            <w:pPr>
              <w:rPr>
                <w:b/>
                <w:sz w:val="20"/>
                <w:szCs w:val="20"/>
              </w:rPr>
            </w:pPr>
            <w:r>
              <w:rPr>
                <w:b/>
                <w:sz w:val="20"/>
                <w:szCs w:val="20"/>
              </w:rPr>
              <w:t>Post Code</w:t>
            </w:r>
          </w:p>
        </w:tc>
        <w:tc>
          <w:tcPr>
            <w:tcW w:w="4858" w:type="dxa"/>
            <w:shd w:val="clear" w:color="auto" w:fill="D9D9D9" w:themeFill="background1" w:themeFillShade="D9"/>
          </w:tcPr>
          <w:p w14:paraId="221BAB73" w14:textId="77777777" w:rsidR="004538B4" w:rsidRDefault="004538B4" w:rsidP="004538B4">
            <w:pPr>
              <w:jc w:val="center"/>
              <w:rPr>
                <w:b/>
                <w:sz w:val="20"/>
                <w:szCs w:val="20"/>
              </w:rPr>
            </w:pPr>
          </w:p>
        </w:tc>
      </w:tr>
      <w:tr w:rsidR="004538B4" w14:paraId="11B7DFEB" w14:textId="1A8D23D6" w:rsidTr="0028378E">
        <w:tc>
          <w:tcPr>
            <w:tcW w:w="5336" w:type="dxa"/>
          </w:tcPr>
          <w:p w14:paraId="4D7B63FE" w14:textId="564BE762" w:rsidR="004538B4" w:rsidRDefault="004538B4" w:rsidP="00EA22AB">
            <w:pPr>
              <w:rPr>
                <w:b/>
                <w:sz w:val="20"/>
                <w:szCs w:val="20"/>
              </w:rPr>
            </w:pPr>
            <w:r>
              <w:rPr>
                <w:b/>
                <w:sz w:val="20"/>
                <w:szCs w:val="20"/>
              </w:rPr>
              <w:t>Website</w:t>
            </w:r>
          </w:p>
        </w:tc>
        <w:tc>
          <w:tcPr>
            <w:tcW w:w="4858" w:type="dxa"/>
            <w:shd w:val="clear" w:color="auto" w:fill="D9D9D9" w:themeFill="background1" w:themeFillShade="D9"/>
          </w:tcPr>
          <w:p w14:paraId="33A4800A" w14:textId="77777777" w:rsidR="004538B4" w:rsidRDefault="004538B4" w:rsidP="004538B4">
            <w:pPr>
              <w:jc w:val="center"/>
              <w:rPr>
                <w:b/>
                <w:sz w:val="20"/>
                <w:szCs w:val="20"/>
              </w:rPr>
            </w:pPr>
          </w:p>
        </w:tc>
      </w:tr>
      <w:tr w:rsidR="004538B4" w14:paraId="21A31765" w14:textId="48D0DB6B" w:rsidTr="0028378E">
        <w:tc>
          <w:tcPr>
            <w:tcW w:w="5336" w:type="dxa"/>
          </w:tcPr>
          <w:p w14:paraId="5615E946" w14:textId="38F888E6" w:rsidR="004538B4" w:rsidRPr="004538B4" w:rsidRDefault="004538B4" w:rsidP="00EA22AB">
            <w:pPr>
              <w:rPr>
                <w:b/>
                <w:sz w:val="20"/>
                <w:szCs w:val="20"/>
              </w:rPr>
            </w:pPr>
            <w:r>
              <w:rPr>
                <w:b/>
                <w:sz w:val="20"/>
                <w:szCs w:val="20"/>
              </w:rPr>
              <w:t xml:space="preserve">Tel </w:t>
            </w:r>
            <w:r w:rsidRPr="004538B4">
              <w:rPr>
                <w:b/>
                <w:sz w:val="16"/>
                <w:szCs w:val="16"/>
              </w:rPr>
              <w:t>(for public enquires)</w:t>
            </w:r>
          </w:p>
        </w:tc>
        <w:tc>
          <w:tcPr>
            <w:tcW w:w="4858" w:type="dxa"/>
            <w:shd w:val="clear" w:color="auto" w:fill="D9D9D9" w:themeFill="background1" w:themeFillShade="D9"/>
          </w:tcPr>
          <w:p w14:paraId="0F7E8545" w14:textId="77777777" w:rsidR="004538B4" w:rsidRDefault="004538B4" w:rsidP="004538B4">
            <w:pPr>
              <w:jc w:val="center"/>
              <w:rPr>
                <w:b/>
                <w:sz w:val="20"/>
                <w:szCs w:val="20"/>
              </w:rPr>
            </w:pPr>
          </w:p>
        </w:tc>
      </w:tr>
      <w:tr w:rsidR="004538B4" w14:paraId="13184C79" w14:textId="03CB630A" w:rsidTr="0028378E">
        <w:tc>
          <w:tcPr>
            <w:tcW w:w="5336" w:type="dxa"/>
          </w:tcPr>
          <w:p w14:paraId="08C545ED" w14:textId="31A8A16B" w:rsidR="004538B4" w:rsidRDefault="004538B4" w:rsidP="00EA22AB">
            <w:pPr>
              <w:rPr>
                <w:b/>
                <w:sz w:val="20"/>
                <w:szCs w:val="20"/>
              </w:rPr>
            </w:pPr>
            <w:r>
              <w:rPr>
                <w:b/>
                <w:sz w:val="20"/>
                <w:szCs w:val="20"/>
              </w:rPr>
              <w:t>Visitor numbers per annum and data source</w:t>
            </w:r>
          </w:p>
        </w:tc>
        <w:tc>
          <w:tcPr>
            <w:tcW w:w="4858" w:type="dxa"/>
            <w:shd w:val="clear" w:color="auto" w:fill="D9D9D9" w:themeFill="background1" w:themeFillShade="D9"/>
          </w:tcPr>
          <w:p w14:paraId="2CA3283D" w14:textId="77777777" w:rsidR="004538B4" w:rsidRDefault="004538B4" w:rsidP="004538B4">
            <w:pPr>
              <w:jc w:val="center"/>
              <w:rPr>
                <w:b/>
                <w:sz w:val="20"/>
                <w:szCs w:val="20"/>
              </w:rPr>
            </w:pPr>
          </w:p>
        </w:tc>
      </w:tr>
      <w:tr w:rsidR="004538B4" w14:paraId="2C74919C" w14:textId="0A4B6915" w:rsidTr="0028378E">
        <w:tc>
          <w:tcPr>
            <w:tcW w:w="5336" w:type="dxa"/>
          </w:tcPr>
          <w:p w14:paraId="263A7A5A" w14:textId="57845129" w:rsidR="004538B4" w:rsidRDefault="004538B4" w:rsidP="00EA22AB">
            <w:pPr>
              <w:rPr>
                <w:b/>
                <w:sz w:val="20"/>
                <w:szCs w:val="20"/>
              </w:rPr>
            </w:pPr>
            <w:r>
              <w:rPr>
                <w:b/>
                <w:sz w:val="20"/>
                <w:szCs w:val="20"/>
              </w:rPr>
              <w:t>Is the facility open to the public, without booking?</w:t>
            </w:r>
          </w:p>
        </w:tc>
        <w:tc>
          <w:tcPr>
            <w:tcW w:w="4858" w:type="dxa"/>
            <w:shd w:val="clear" w:color="auto" w:fill="D9D9D9" w:themeFill="background1" w:themeFillShade="D9"/>
          </w:tcPr>
          <w:p w14:paraId="0A0AF198" w14:textId="0345EB56" w:rsidR="004538B4" w:rsidRPr="004538B4" w:rsidRDefault="004538B4" w:rsidP="00EA22AB">
            <w:pPr>
              <w:rPr>
                <w:bCs/>
                <w:sz w:val="20"/>
                <w:szCs w:val="20"/>
              </w:rPr>
            </w:pPr>
            <w:r w:rsidRPr="004538B4">
              <w:rPr>
                <w:bCs/>
                <w:sz w:val="20"/>
                <w:szCs w:val="20"/>
              </w:rPr>
              <w:t>Yes / No</w:t>
            </w:r>
          </w:p>
        </w:tc>
      </w:tr>
    </w:tbl>
    <w:p w14:paraId="32942105" w14:textId="77C395FB" w:rsidR="004538B4" w:rsidRDefault="004538B4" w:rsidP="00F56C2F">
      <w:pPr>
        <w:rPr>
          <w:b/>
          <w:sz w:val="20"/>
          <w:szCs w:val="20"/>
        </w:rPr>
      </w:pPr>
    </w:p>
    <w:p w14:paraId="255DB4DF" w14:textId="502DE1F5" w:rsidR="004538B4" w:rsidRDefault="007875C3" w:rsidP="007875C3">
      <w:pPr>
        <w:rPr>
          <w:b/>
          <w:bCs/>
          <w:sz w:val="16"/>
          <w:szCs w:val="16"/>
          <w:u w:val="single"/>
        </w:rPr>
      </w:pPr>
      <w:r w:rsidRPr="007875C3">
        <w:rPr>
          <w:b/>
          <w:bCs/>
          <w:sz w:val="20"/>
          <w:szCs w:val="20"/>
          <w:u w:val="single"/>
        </w:rPr>
        <w:t xml:space="preserve">Details of parking facilities on site or close by (within 250m) </w:t>
      </w:r>
      <w:r w:rsidRPr="007875C3">
        <w:rPr>
          <w:b/>
          <w:bCs/>
          <w:sz w:val="16"/>
          <w:szCs w:val="16"/>
          <w:u w:val="single"/>
        </w:rPr>
        <w:t>(Please indicate Private or Public car park)</w:t>
      </w:r>
    </w:p>
    <w:p w14:paraId="0B4260E1" w14:textId="0C8B484C" w:rsidR="007875C3" w:rsidRDefault="007875C3" w:rsidP="007875C3">
      <w:pPr>
        <w:rPr>
          <w:b/>
          <w:bCs/>
          <w:sz w:val="16"/>
          <w:szCs w:val="16"/>
          <w:u w:val="single"/>
        </w:rPr>
      </w:pPr>
    </w:p>
    <w:tbl>
      <w:tblPr>
        <w:tblStyle w:val="TableGrid"/>
        <w:tblW w:w="0" w:type="auto"/>
        <w:tblLook w:val="04A0" w:firstRow="1" w:lastRow="0" w:firstColumn="1" w:lastColumn="0" w:noHBand="0" w:noVBand="1"/>
      </w:tblPr>
      <w:tblGrid>
        <w:gridCol w:w="3398"/>
        <w:gridCol w:w="3398"/>
        <w:gridCol w:w="3398"/>
      </w:tblGrid>
      <w:tr w:rsidR="007875C3" w14:paraId="3231BB35" w14:textId="77777777" w:rsidTr="007875C3">
        <w:tc>
          <w:tcPr>
            <w:tcW w:w="3398" w:type="dxa"/>
          </w:tcPr>
          <w:p w14:paraId="490F3152" w14:textId="44BF1E56" w:rsidR="007875C3" w:rsidRPr="007875C3" w:rsidRDefault="007875C3" w:rsidP="007875C3">
            <w:pPr>
              <w:rPr>
                <w:sz w:val="20"/>
                <w:szCs w:val="20"/>
              </w:rPr>
            </w:pPr>
            <w:r>
              <w:rPr>
                <w:sz w:val="20"/>
                <w:szCs w:val="20"/>
              </w:rPr>
              <w:t>No. of spaces for:</w:t>
            </w:r>
          </w:p>
        </w:tc>
        <w:tc>
          <w:tcPr>
            <w:tcW w:w="3398" w:type="dxa"/>
          </w:tcPr>
          <w:p w14:paraId="66E3ED41" w14:textId="4343D997" w:rsidR="007875C3" w:rsidRPr="007875C3" w:rsidRDefault="007875C3" w:rsidP="007875C3">
            <w:pPr>
              <w:rPr>
                <w:sz w:val="20"/>
                <w:szCs w:val="20"/>
              </w:rPr>
            </w:pPr>
            <w:r>
              <w:rPr>
                <w:sz w:val="20"/>
                <w:szCs w:val="20"/>
              </w:rPr>
              <w:t>On-site</w:t>
            </w:r>
          </w:p>
        </w:tc>
        <w:tc>
          <w:tcPr>
            <w:tcW w:w="3398" w:type="dxa"/>
          </w:tcPr>
          <w:p w14:paraId="5111C7FB" w14:textId="45C7B61C" w:rsidR="007875C3" w:rsidRPr="007875C3" w:rsidRDefault="007875C3" w:rsidP="007875C3">
            <w:pPr>
              <w:rPr>
                <w:sz w:val="20"/>
                <w:szCs w:val="20"/>
              </w:rPr>
            </w:pPr>
            <w:r>
              <w:rPr>
                <w:sz w:val="20"/>
                <w:szCs w:val="20"/>
              </w:rPr>
              <w:t>Within 250m</w:t>
            </w:r>
          </w:p>
        </w:tc>
      </w:tr>
      <w:tr w:rsidR="007875C3" w14:paraId="18979105" w14:textId="77777777" w:rsidTr="0028378E">
        <w:tc>
          <w:tcPr>
            <w:tcW w:w="3398" w:type="dxa"/>
          </w:tcPr>
          <w:p w14:paraId="38E79D9F" w14:textId="50F3D532" w:rsidR="007875C3" w:rsidRPr="007875C3" w:rsidRDefault="007875C3" w:rsidP="007875C3">
            <w:pPr>
              <w:rPr>
                <w:sz w:val="20"/>
                <w:szCs w:val="20"/>
              </w:rPr>
            </w:pPr>
            <w:r>
              <w:rPr>
                <w:sz w:val="20"/>
                <w:szCs w:val="20"/>
              </w:rPr>
              <w:t>Cars</w:t>
            </w:r>
          </w:p>
        </w:tc>
        <w:tc>
          <w:tcPr>
            <w:tcW w:w="3398" w:type="dxa"/>
            <w:shd w:val="clear" w:color="auto" w:fill="D9D9D9" w:themeFill="background1" w:themeFillShade="D9"/>
          </w:tcPr>
          <w:p w14:paraId="2896AD89" w14:textId="77777777" w:rsidR="007875C3" w:rsidRPr="007875C3" w:rsidRDefault="007875C3" w:rsidP="007875C3">
            <w:pPr>
              <w:rPr>
                <w:sz w:val="20"/>
                <w:szCs w:val="20"/>
              </w:rPr>
            </w:pPr>
          </w:p>
        </w:tc>
        <w:tc>
          <w:tcPr>
            <w:tcW w:w="3398" w:type="dxa"/>
            <w:shd w:val="clear" w:color="auto" w:fill="D9D9D9" w:themeFill="background1" w:themeFillShade="D9"/>
          </w:tcPr>
          <w:p w14:paraId="378C3344" w14:textId="77777777" w:rsidR="007875C3" w:rsidRPr="007875C3" w:rsidRDefault="007875C3" w:rsidP="007875C3">
            <w:pPr>
              <w:rPr>
                <w:sz w:val="20"/>
                <w:szCs w:val="20"/>
              </w:rPr>
            </w:pPr>
          </w:p>
        </w:tc>
      </w:tr>
      <w:tr w:rsidR="007875C3" w14:paraId="001B2A99" w14:textId="77777777" w:rsidTr="0028378E">
        <w:tc>
          <w:tcPr>
            <w:tcW w:w="3398" w:type="dxa"/>
          </w:tcPr>
          <w:p w14:paraId="09A33414" w14:textId="7EA4D3CD" w:rsidR="007875C3" w:rsidRPr="007875C3" w:rsidRDefault="007875C3" w:rsidP="007875C3">
            <w:pPr>
              <w:rPr>
                <w:sz w:val="20"/>
                <w:szCs w:val="20"/>
              </w:rPr>
            </w:pPr>
            <w:r>
              <w:rPr>
                <w:sz w:val="20"/>
                <w:szCs w:val="20"/>
              </w:rPr>
              <w:t>Coaches</w:t>
            </w:r>
          </w:p>
        </w:tc>
        <w:tc>
          <w:tcPr>
            <w:tcW w:w="3398" w:type="dxa"/>
            <w:shd w:val="clear" w:color="auto" w:fill="D9D9D9" w:themeFill="background1" w:themeFillShade="D9"/>
          </w:tcPr>
          <w:p w14:paraId="55118CC6" w14:textId="77777777" w:rsidR="007875C3" w:rsidRPr="007875C3" w:rsidRDefault="007875C3" w:rsidP="007875C3">
            <w:pPr>
              <w:rPr>
                <w:sz w:val="20"/>
                <w:szCs w:val="20"/>
              </w:rPr>
            </w:pPr>
          </w:p>
        </w:tc>
        <w:tc>
          <w:tcPr>
            <w:tcW w:w="3398" w:type="dxa"/>
            <w:shd w:val="clear" w:color="auto" w:fill="D9D9D9" w:themeFill="background1" w:themeFillShade="D9"/>
          </w:tcPr>
          <w:p w14:paraId="1D5279E6" w14:textId="77777777" w:rsidR="007875C3" w:rsidRPr="007875C3" w:rsidRDefault="007875C3" w:rsidP="007875C3">
            <w:pPr>
              <w:rPr>
                <w:sz w:val="20"/>
                <w:szCs w:val="20"/>
              </w:rPr>
            </w:pPr>
          </w:p>
        </w:tc>
      </w:tr>
      <w:tr w:rsidR="007875C3" w14:paraId="0E1B336E" w14:textId="77777777" w:rsidTr="0028378E">
        <w:tc>
          <w:tcPr>
            <w:tcW w:w="3398" w:type="dxa"/>
          </w:tcPr>
          <w:p w14:paraId="2D3DF258" w14:textId="6C382E26" w:rsidR="007875C3" w:rsidRPr="007875C3" w:rsidRDefault="007875C3" w:rsidP="007875C3">
            <w:pPr>
              <w:rPr>
                <w:sz w:val="20"/>
                <w:szCs w:val="20"/>
              </w:rPr>
            </w:pPr>
            <w:r>
              <w:rPr>
                <w:sz w:val="20"/>
                <w:szCs w:val="20"/>
              </w:rPr>
              <w:t>Disabled</w:t>
            </w:r>
          </w:p>
        </w:tc>
        <w:tc>
          <w:tcPr>
            <w:tcW w:w="3398" w:type="dxa"/>
            <w:shd w:val="clear" w:color="auto" w:fill="D9D9D9" w:themeFill="background1" w:themeFillShade="D9"/>
          </w:tcPr>
          <w:p w14:paraId="3C86EDBE" w14:textId="77777777" w:rsidR="007875C3" w:rsidRPr="007875C3" w:rsidRDefault="007875C3" w:rsidP="007875C3">
            <w:pPr>
              <w:rPr>
                <w:sz w:val="20"/>
                <w:szCs w:val="20"/>
              </w:rPr>
            </w:pPr>
          </w:p>
        </w:tc>
        <w:tc>
          <w:tcPr>
            <w:tcW w:w="3398" w:type="dxa"/>
            <w:shd w:val="clear" w:color="auto" w:fill="D9D9D9" w:themeFill="background1" w:themeFillShade="D9"/>
          </w:tcPr>
          <w:p w14:paraId="1F5B56BC" w14:textId="77777777" w:rsidR="007875C3" w:rsidRPr="007875C3" w:rsidRDefault="007875C3" w:rsidP="007875C3">
            <w:pPr>
              <w:rPr>
                <w:sz w:val="20"/>
                <w:szCs w:val="20"/>
              </w:rPr>
            </w:pPr>
          </w:p>
        </w:tc>
      </w:tr>
    </w:tbl>
    <w:p w14:paraId="566133B2" w14:textId="77777777" w:rsidR="007875C3" w:rsidRPr="007875C3" w:rsidRDefault="007875C3" w:rsidP="007875C3">
      <w:pPr>
        <w:rPr>
          <w:b/>
          <w:bCs/>
          <w:sz w:val="20"/>
          <w:szCs w:val="20"/>
          <w:u w:val="single"/>
        </w:rPr>
      </w:pPr>
    </w:p>
    <w:p w14:paraId="27EC977E" w14:textId="578B9B74" w:rsidR="004538B4" w:rsidRDefault="0028378E" w:rsidP="00F56C2F">
      <w:pPr>
        <w:rPr>
          <w:sz w:val="20"/>
          <w:szCs w:val="20"/>
        </w:rPr>
      </w:pPr>
      <w:r w:rsidRPr="00125F4C">
        <w:rPr>
          <w:sz w:val="20"/>
          <w:szCs w:val="20"/>
        </w:rPr>
        <w:t>If the parking indicated is not owned by the facility, evidence is required that you have permission from the owner to allow parking.  Please do not include parking on the public highway.</w:t>
      </w:r>
    </w:p>
    <w:p w14:paraId="21D79313" w14:textId="663202E3" w:rsidR="0028378E" w:rsidRDefault="0028378E" w:rsidP="00F56C2F">
      <w:pPr>
        <w:rPr>
          <w:sz w:val="20"/>
          <w:szCs w:val="20"/>
        </w:rPr>
      </w:pPr>
    </w:p>
    <w:tbl>
      <w:tblPr>
        <w:tblStyle w:val="TableGrid"/>
        <w:tblW w:w="0" w:type="auto"/>
        <w:tblLook w:val="04A0" w:firstRow="1" w:lastRow="0" w:firstColumn="1" w:lastColumn="0" w:noHBand="0" w:noVBand="1"/>
      </w:tblPr>
      <w:tblGrid>
        <w:gridCol w:w="5097"/>
        <w:gridCol w:w="5097"/>
      </w:tblGrid>
      <w:tr w:rsidR="0028378E" w14:paraId="74941AD1" w14:textId="77777777" w:rsidTr="0028378E">
        <w:tc>
          <w:tcPr>
            <w:tcW w:w="5097" w:type="dxa"/>
          </w:tcPr>
          <w:p w14:paraId="6CF2086A" w14:textId="77777777" w:rsidR="0028378E" w:rsidRDefault="0028378E" w:rsidP="00F56C2F">
            <w:pPr>
              <w:rPr>
                <w:sz w:val="20"/>
                <w:szCs w:val="20"/>
              </w:rPr>
            </w:pPr>
            <w:r w:rsidRPr="00125F4C">
              <w:rPr>
                <w:sz w:val="20"/>
                <w:szCs w:val="20"/>
              </w:rPr>
              <w:t>Details of opening hours incl. seasonal variations</w:t>
            </w:r>
          </w:p>
          <w:p w14:paraId="0B06D586" w14:textId="64CECF42" w:rsidR="0028378E" w:rsidRDefault="0028378E" w:rsidP="00F56C2F">
            <w:pPr>
              <w:rPr>
                <w:b/>
                <w:sz w:val="20"/>
                <w:szCs w:val="20"/>
              </w:rPr>
            </w:pPr>
          </w:p>
        </w:tc>
        <w:tc>
          <w:tcPr>
            <w:tcW w:w="5097" w:type="dxa"/>
            <w:shd w:val="clear" w:color="auto" w:fill="D9D9D9" w:themeFill="background1" w:themeFillShade="D9"/>
          </w:tcPr>
          <w:p w14:paraId="203A3871" w14:textId="77777777" w:rsidR="0028378E" w:rsidRDefault="0028378E" w:rsidP="00F56C2F">
            <w:pPr>
              <w:rPr>
                <w:b/>
                <w:sz w:val="20"/>
                <w:szCs w:val="20"/>
              </w:rPr>
            </w:pPr>
          </w:p>
        </w:tc>
      </w:tr>
      <w:tr w:rsidR="0028378E" w14:paraId="178D7F94" w14:textId="77777777" w:rsidTr="0028378E">
        <w:tc>
          <w:tcPr>
            <w:tcW w:w="5097" w:type="dxa"/>
          </w:tcPr>
          <w:p w14:paraId="7028399A" w14:textId="77777777" w:rsidR="0028378E" w:rsidRDefault="0028378E" w:rsidP="00F56C2F">
            <w:pPr>
              <w:rPr>
                <w:sz w:val="20"/>
                <w:szCs w:val="20"/>
              </w:rPr>
            </w:pPr>
            <w:r w:rsidRPr="00125F4C">
              <w:rPr>
                <w:sz w:val="20"/>
                <w:szCs w:val="20"/>
              </w:rPr>
              <w:t>Accreditation body and registration number</w:t>
            </w:r>
          </w:p>
          <w:p w14:paraId="70D5C6F9" w14:textId="1C39CADD" w:rsidR="0028378E" w:rsidRDefault="0028378E" w:rsidP="00F56C2F">
            <w:pPr>
              <w:rPr>
                <w:b/>
                <w:sz w:val="20"/>
                <w:szCs w:val="20"/>
              </w:rPr>
            </w:pPr>
          </w:p>
        </w:tc>
        <w:tc>
          <w:tcPr>
            <w:tcW w:w="5097" w:type="dxa"/>
            <w:shd w:val="clear" w:color="auto" w:fill="D9D9D9" w:themeFill="background1" w:themeFillShade="D9"/>
          </w:tcPr>
          <w:p w14:paraId="543F32D2" w14:textId="77777777" w:rsidR="0028378E" w:rsidRDefault="0028378E" w:rsidP="00F56C2F">
            <w:pPr>
              <w:rPr>
                <w:b/>
                <w:sz w:val="20"/>
                <w:szCs w:val="20"/>
              </w:rPr>
            </w:pPr>
          </w:p>
        </w:tc>
      </w:tr>
      <w:tr w:rsidR="0028378E" w14:paraId="47D3D992" w14:textId="77777777" w:rsidTr="0028378E">
        <w:tc>
          <w:tcPr>
            <w:tcW w:w="5097" w:type="dxa"/>
          </w:tcPr>
          <w:p w14:paraId="1A8D6B74" w14:textId="77777777" w:rsidR="0028378E" w:rsidRDefault="0028378E" w:rsidP="00F56C2F">
            <w:pPr>
              <w:rPr>
                <w:sz w:val="20"/>
                <w:szCs w:val="20"/>
              </w:rPr>
            </w:pPr>
            <w:r w:rsidRPr="00125F4C">
              <w:rPr>
                <w:sz w:val="20"/>
                <w:szCs w:val="20"/>
              </w:rPr>
              <w:t>Reasons for the proposed signs</w:t>
            </w:r>
          </w:p>
          <w:p w14:paraId="2A6409B6" w14:textId="5236C76C" w:rsidR="0028378E" w:rsidRDefault="0028378E" w:rsidP="00F56C2F">
            <w:pPr>
              <w:rPr>
                <w:b/>
                <w:sz w:val="20"/>
                <w:szCs w:val="20"/>
              </w:rPr>
            </w:pPr>
          </w:p>
        </w:tc>
        <w:tc>
          <w:tcPr>
            <w:tcW w:w="5097" w:type="dxa"/>
            <w:shd w:val="clear" w:color="auto" w:fill="D9D9D9" w:themeFill="background1" w:themeFillShade="D9"/>
          </w:tcPr>
          <w:p w14:paraId="5AD566C1" w14:textId="77777777" w:rsidR="0028378E" w:rsidRDefault="0028378E" w:rsidP="00F56C2F">
            <w:pPr>
              <w:rPr>
                <w:b/>
                <w:sz w:val="20"/>
                <w:szCs w:val="20"/>
              </w:rPr>
            </w:pPr>
          </w:p>
        </w:tc>
      </w:tr>
    </w:tbl>
    <w:p w14:paraId="27A5A724" w14:textId="77777777" w:rsidR="0028378E" w:rsidRDefault="0028378E" w:rsidP="00F56C2F">
      <w:pPr>
        <w:rPr>
          <w:b/>
          <w:sz w:val="20"/>
          <w:szCs w:val="20"/>
        </w:rPr>
      </w:pPr>
    </w:p>
    <w:p w14:paraId="7C5D172B" w14:textId="77777777" w:rsidR="0028378E" w:rsidRPr="00125F4C" w:rsidRDefault="0028378E" w:rsidP="0028378E">
      <w:pPr>
        <w:rPr>
          <w:sz w:val="20"/>
          <w:szCs w:val="20"/>
        </w:rPr>
      </w:pPr>
      <w:r w:rsidRPr="00125F4C">
        <w:rPr>
          <w:sz w:val="20"/>
          <w:szCs w:val="20"/>
        </w:rPr>
        <w:t>Please provide plans showing the location of the tourist destination/attraction/facility (including access to and egress from the public highway) and details of existing and proposed signing on the road network:</w:t>
      </w:r>
    </w:p>
    <w:p w14:paraId="1A4EC3FC" w14:textId="75DB0D6E" w:rsidR="0028378E" w:rsidRPr="00125F4C" w:rsidRDefault="0028378E" w:rsidP="0028378E">
      <w:pPr>
        <w:numPr>
          <w:ilvl w:val="0"/>
          <w:numId w:val="3"/>
        </w:numPr>
        <w:rPr>
          <w:sz w:val="20"/>
          <w:szCs w:val="20"/>
        </w:rPr>
      </w:pPr>
      <w:r w:rsidRPr="00125F4C">
        <w:rPr>
          <w:sz w:val="20"/>
          <w:szCs w:val="20"/>
        </w:rPr>
        <w:t>Key plan (</w:t>
      </w:r>
      <w:r w:rsidR="00EA22AB" w:rsidRPr="00125F4C">
        <w:rPr>
          <w:sz w:val="20"/>
          <w:szCs w:val="20"/>
        </w:rPr>
        <w:t>e.g.,</w:t>
      </w:r>
      <w:r w:rsidRPr="00125F4C">
        <w:rPr>
          <w:sz w:val="20"/>
          <w:szCs w:val="20"/>
        </w:rPr>
        <w:t xml:space="preserve"> 1:5000 scale)</w:t>
      </w:r>
    </w:p>
    <w:p w14:paraId="5AC15BA9" w14:textId="6B05EBAA" w:rsidR="0028378E" w:rsidRPr="00125F4C" w:rsidRDefault="0028378E" w:rsidP="0028378E">
      <w:pPr>
        <w:numPr>
          <w:ilvl w:val="0"/>
          <w:numId w:val="3"/>
        </w:numPr>
        <w:rPr>
          <w:sz w:val="20"/>
          <w:szCs w:val="20"/>
        </w:rPr>
      </w:pPr>
      <w:r w:rsidRPr="00125F4C">
        <w:rPr>
          <w:sz w:val="20"/>
          <w:szCs w:val="20"/>
        </w:rPr>
        <w:t>Location plan (</w:t>
      </w:r>
      <w:r w:rsidR="00EA22AB" w:rsidRPr="00125F4C">
        <w:rPr>
          <w:sz w:val="20"/>
          <w:szCs w:val="20"/>
        </w:rPr>
        <w:t>e.g.,</w:t>
      </w:r>
      <w:r w:rsidRPr="00125F4C">
        <w:rPr>
          <w:sz w:val="20"/>
          <w:szCs w:val="20"/>
        </w:rPr>
        <w:t xml:space="preserve"> 1:1250)</w:t>
      </w:r>
    </w:p>
    <w:p w14:paraId="558BBAA9" w14:textId="46E63650" w:rsidR="004538B4" w:rsidRDefault="0028378E" w:rsidP="0028378E">
      <w:pPr>
        <w:rPr>
          <w:b/>
          <w:sz w:val="20"/>
          <w:szCs w:val="20"/>
        </w:rPr>
      </w:pPr>
      <w:r w:rsidRPr="00125F4C">
        <w:rPr>
          <w:sz w:val="20"/>
          <w:szCs w:val="20"/>
        </w:rPr>
        <w:t>Sign face detail drawings or photographs</w:t>
      </w:r>
    </w:p>
    <w:p w14:paraId="3ACEBC4C" w14:textId="6B345576" w:rsidR="004538B4" w:rsidRDefault="004538B4" w:rsidP="00F56C2F">
      <w:pPr>
        <w:rPr>
          <w:b/>
          <w:sz w:val="20"/>
          <w:szCs w:val="20"/>
        </w:rPr>
      </w:pPr>
    </w:p>
    <w:p w14:paraId="51BF765E" w14:textId="4FF51916" w:rsidR="0028378E" w:rsidRDefault="0028378E" w:rsidP="00F56C2F">
      <w:pPr>
        <w:rPr>
          <w:sz w:val="20"/>
          <w:szCs w:val="20"/>
        </w:rPr>
      </w:pPr>
      <w:r w:rsidRPr="00125F4C">
        <w:rPr>
          <w:sz w:val="20"/>
          <w:szCs w:val="20"/>
        </w:rPr>
        <w:t>Please provide examples of publicity material and any other relevant information which may support your application</w:t>
      </w:r>
    </w:p>
    <w:p w14:paraId="08D03118" w14:textId="35F81FDD" w:rsidR="0028378E" w:rsidRDefault="0028378E" w:rsidP="00F56C2F">
      <w:pPr>
        <w:rPr>
          <w:sz w:val="20"/>
          <w:szCs w:val="20"/>
        </w:rPr>
      </w:pPr>
    </w:p>
    <w:p w14:paraId="041822EB" w14:textId="7AD2A637" w:rsidR="0028378E" w:rsidRDefault="0028378E" w:rsidP="0028378E">
      <w:pPr>
        <w:rPr>
          <w:sz w:val="20"/>
          <w:szCs w:val="20"/>
        </w:rPr>
      </w:pPr>
      <w:r w:rsidRPr="00125F4C">
        <w:rPr>
          <w:sz w:val="20"/>
          <w:szCs w:val="20"/>
        </w:rPr>
        <w:t>Please include a payment (non-refundable) of £1</w:t>
      </w:r>
      <w:r>
        <w:rPr>
          <w:sz w:val="20"/>
          <w:szCs w:val="20"/>
        </w:rPr>
        <w:t>3</w:t>
      </w:r>
      <w:r w:rsidR="009E79C6">
        <w:rPr>
          <w:sz w:val="20"/>
          <w:szCs w:val="20"/>
        </w:rPr>
        <w:t>7.54</w:t>
      </w:r>
      <w:r w:rsidRPr="00125F4C">
        <w:rPr>
          <w:sz w:val="20"/>
          <w:szCs w:val="20"/>
        </w:rPr>
        <w:t xml:space="preserve"> to cover administration costs for assessing the application.  If the application is approved, a quote will be provided to cover all costs associated with the signs and installation.  </w:t>
      </w:r>
    </w:p>
    <w:p w14:paraId="0AEB3954" w14:textId="0460C0ED" w:rsidR="0028378E" w:rsidRDefault="0028378E" w:rsidP="0028378E">
      <w:pPr>
        <w:rPr>
          <w:sz w:val="20"/>
          <w:szCs w:val="20"/>
        </w:rPr>
      </w:pPr>
      <w:r w:rsidRPr="00125F4C">
        <w:rPr>
          <w:sz w:val="20"/>
          <w:szCs w:val="20"/>
        </w:rPr>
        <w:t>The works will not be ordered until payment is made in full.</w:t>
      </w:r>
    </w:p>
    <w:p w14:paraId="64039D38" w14:textId="77777777" w:rsidR="0028378E" w:rsidRDefault="0028378E" w:rsidP="0028378E">
      <w:pPr>
        <w:autoSpaceDE w:val="0"/>
        <w:autoSpaceDN w:val="0"/>
        <w:adjustRightInd w:val="0"/>
        <w:rPr>
          <w:color w:val="000000"/>
          <w:sz w:val="20"/>
          <w:szCs w:val="20"/>
        </w:rPr>
      </w:pPr>
    </w:p>
    <w:p w14:paraId="3EC473E4" w14:textId="7C8F1B99" w:rsidR="0028378E" w:rsidRDefault="0028378E" w:rsidP="0028378E">
      <w:pPr>
        <w:autoSpaceDE w:val="0"/>
        <w:autoSpaceDN w:val="0"/>
        <w:adjustRightInd w:val="0"/>
        <w:rPr>
          <w:color w:val="000000"/>
          <w:sz w:val="20"/>
          <w:szCs w:val="20"/>
        </w:rPr>
      </w:pPr>
      <w:r w:rsidRPr="007D0351">
        <w:rPr>
          <w:color w:val="000000"/>
          <w:sz w:val="20"/>
          <w:szCs w:val="20"/>
        </w:rPr>
        <w:t xml:space="preserve">Payments can be made </w:t>
      </w:r>
      <w:r>
        <w:rPr>
          <w:color w:val="000000"/>
          <w:sz w:val="20"/>
          <w:szCs w:val="20"/>
        </w:rPr>
        <w:t>by the following methods: -</w:t>
      </w:r>
    </w:p>
    <w:p w14:paraId="1DFDC81B" w14:textId="2BF2766C" w:rsidR="004538B4" w:rsidRDefault="004538B4" w:rsidP="00F56C2F">
      <w:pPr>
        <w:rPr>
          <w:b/>
          <w:sz w:val="20"/>
          <w:szCs w:val="20"/>
        </w:rPr>
      </w:pPr>
    </w:p>
    <w:tbl>
      <w:tblPr>
        <w:tblStyle w:val="TableGrid"/>
        <w:tblW w:w="0" w:type="auto"/>
        <w:tblLook w:val="04A0" w:firstRow="1" w:lastRow="0" w:firstColumn="1" w:lastColumn="0" w:noHBand="0" w:noVBand="1"/>
      </w:tblPr>
      <w:tblGrid>
        <w:gridCol w:w="5097"/>
        <w:gridCol w:w="5097"/>
      </w:tblGrid>
      <w:tr w:rsidR="0028378E" w14:paraId="7803DDFD" w14:textId="77777777" w:rsidTr="0028378E">
        <w:tc>
          <w:tcPr>
            <w:tcW w:w="5097" w:type="dxa"/>
          </w:tcPr>
          <w:p w14:paraId="0B49EC9B" w14:textId="77777777" w:rsidR="0028378E" w:rsidRPr="00EA22AB" w:rsidRDefault="0028378E" w:rsidP="0028378E">
            <w:pPr>
              <w:autoSpaceDE w:val="0"/>
              <w:autoSpaceDN w:val="0"/>
              <w:adjustRightInd w:val="0"/>
              <w:rPr>
                <w:b/>
                <w:color w:val="000000"/>
                <w:sz w:val="20"/>
                <w:szCs w:val="20"/>
              </w:rPr>
            </w:pPr>
            <w:r w:rsidRPr="00EA22AB">
              <w:rPr>
                <w:b/>
                <w:color w:val="000000"/>
                <w:sz w:val="20"/>
                <w:szCs w:val="20"/>
              </w:rPr>
              <w:t>BACS</w:t>
            </w:r>
          </w:p>
          <w:p w14:paraId="2E06B89F" w14:textId="77777777" w:rsidR="0028378E" w:rsidRPr="00EA22AB" w:rsidRDefault="0028378E" w:rsidP="0028378E">
            <w:pPr>
              <w:autoSpaceDE w:val="0"/>
              <w:autoSpaceDN w:val="0"/>
              <w:adjustRightInd w:val="0"/>
              <w:rPr>
                <w:color w:val="000000"/>
                <w:sz w:val="20"/>
                <w:szCs w:val="20"/>
              </w:rPr>
            </w:pPr>
            <w:r w:rsidRPr="00EA22AB">
              <w:rPr>
                <w:color w:val="000000"/>
                <w:sz w:val="20"/>
                <w:szCs w:val="20"/>
              </w:rPr>
              <w:t>Hertfordshire County Council – General Account, NatWest Bank</w:t>
            </w:r>
          </w:p>
          <w:p w14:paraId="51CCCD7A" w14:textId="52E57C16" w:rsidR="0028378E" w:rsidRDefault="0028378E" w:rsidP="0028378E">
            <w:pPr>
              <w:rPr>
                <w:b/>
                <w:sz w:val="20"/>
                <w:szCs w:val="20"/>
              </w:rPr>
            </w:pPr>
            <w:r w:rsidRPr="00EA22AB">
              <w:rPr>
                <w:bCs/>
                <w:color w:val="000000"/>
                <w:sz w:val="20"/>
                <w:szCs w:val="20"/>
              </w:rPr>
              <w:t>Account Number:</w:t>
            </w:r>
            <w:r w:rsidRPr="00EA22AB">
              <w:rPr>
                <w:b/>
                <w:bCs/>
                <w:color w:val="000000"/>
                <w:sz w:val="20"/>
                <w:szCs w:val="20"/>
              </w:rPr>
              <w:t xml:space="preserve"> </w:t>
            </w:r>
            <w:r w:rsidRPr="00EA22AB">
              <w:rPr>
                <w:color w:val="000000"/>
                <w:sz w:val="20"/>
                <w:szCs w:val="20"/>
              </w:rPr>
              <w:t xml:space="preserve">18396704, </w:t>
            </w:r>
            <w:r w:rsidRPr="00EA22AB">
              <w:rPr>
                <w:bCs/>
                <w:color w:val="000000"/>
                <w:sz w:val="20"/>
                <w:szCs w:val="20"/>
              </w:rPr>
              <w:t xml:space="preserve">Sort Code: </w:t>
            </w:r>
            <w:r w:rsidRPr="00EA22AB">
              <w:rPr>
                <w:color w:val="000000"/>
                <w:sz w:val="20"/>
                <w:szCs w:val="20"/>
              </w:rPr>
              <w:t>60-10-39</w:t>
            </w:r>
          </w:p>
        </w:tc>
        <w:tc>
          <w:tcPr>
            <w:tcW w:w="5097" w:type="dxa"/>
          </w:tcPr>
          <w:p w14:paraId="33457575" w14:textId="33E74C00" w:rsidR="0028378E" w:rsidRPr="00EA22AB" w:rsidRDefault="0028378E" w:rsidP="0028378E">
            <w:pPr>
              <w:pStyle w:val="xxmsonormal"/>
              <w:rPr>
                <w:sz w:val="20"/>
                <w:szCs w:val="20"/>
              </w:rPr>
            </w:pPr>
            <w:r w:rsidRPr="00EA22AB">
              <w:rPr>
                <w:rFonts w:ascii="Arial" w:hAnsi="Arial" w:cs="Arial"/>
                <w:b/>
                <w:bCs/>
                <w:sz w:val="20"/>
                <w:szCs w:val="20"/>
              </w:rPr>
              <w:t>Tel: 01992 555 407</w:t>
            </w:r>
          </w:p>
          <w:p w14:paraId="4AC4C236" w14:textId="52D3D9A4" w:rsidR="0028378E" w:rsidRPr="00EA22AB" w:rsidRDefault="0028378E" w:rsidP="0028378E">
            <w:pPr>
              <w:pStyle w:val="xxmsonormal"/>
              <w:rPr>
                <w:rFonts w:ascii="Arial" w:hAnsi="Arial" w:cs="Arial"/>
                <w:sz w:val="20"/>
                <w:szCs w:val="20"/>
              </w:rPr>
            </w:pPr>
            <w:r w:rsidRPr="00EA22AB">
              <w:rPr>
                <w:rFonts w:ascii="Arial" w:hAnsi="Arial" w:cs="Arial"/>
                <w:sz w:val="20"/>
                <w:szCs w:val="20"/>
              </w:rPr>
              <w:t xml:space="preserve">Once you get through, please mention the payment amount </w:t>
            </w:r>
            <w:r w:rsidRPr="00EA22AB">
              <w:rPr>
                <w:rFonts w:ascii="Arial" w:hAnsi="Arial" w:cs="Arial"/>
                <w:b/>
                <w:bCs/>
                <w:sz w:val="20"/>
                <w:szCs w:val="20"/>
              </w:rPr>
              <w:t>£132.00</w:t>
            </w:r>
            <w:r w:rsidRPr="00EA22AB">
              <w:rPr>
                <w:rFonts w:ascii="Arial" w:hAnsi="Arial" w:cs="Arial"/>
                <w:sz w:val="20"/>
                <w:szCs w:val="20"/>
              </w:rPr>
              <w:t xml:space="preserve"> and reference in the following way: -</w:t>
            </w:r>
            <w:r w:rsidRPr="00EA22AB">
              <w:rPr>
                <w:rFonts w:ascii="Arial" w:hAnsi="Arial" w:cs="Arial"/>
                <w:color w:val="000000"/>
                <w:sz w:val="20"/>
                <w:szCs w:val="20"/>
              </w:rPr>
              <w:t xml:space="preserve"> </w:t>
            </w:r>
          </w:p>
          <w:p w14:paraId="795B690E" w14:textId="15BAF5D3" w:rsidR="0028378E" w:rsidRPr="00EA22AB" w:rsidRDefault="0028378E" w:rsidP="0028378E">
            <w:pPr>
              <w:pStyle w:val="xxmsonormal"/>
              <w:autoSpaceDE w:val="0"/>
              <w:autoSpaceDN w:val="0"/>
              <w:rPr>
                <w:rFonts w:ascii="Arial" w:hAnsi="Arial" w:cs="Arial"/>
                <w:sz w:val="14"/>
                <w:szCs w:val="14"/>
              </w:rPr>
            </w:pPr>
            <w:r w:rsidRPr="00EA22AB">
              <w:rPr>
                <w:rFonts w:ascii="Arial" w:hAnsi="Arial" w:cs="Arial"/>
                <w:b/>
                <w:bCs/>
                <w:color w:val="000000"/>
                <w:sz w:val="20"/>
                <w:szCs w:val="20"/>
              </w:rPr>
              <w:t xml:space="preserve">Signs / Road name, </w:t>
            </w:r>
            <w:r w:rsidRPr="00EA22AB">
              <w:rPr>
                <w:rFonts w:ascii="Arial" w:hAnsi="Arial" w:cs="Arial"/>
                <w:b/>
                <w:bCs/>
                <w:color w:val="000000"/>
                <w:sz w:val="14"/>
                <w:szCs w:val="14"/>
              </w:rPr>
              <w:t>Town</w:t>
            </w:r>
            <w:r w:rsidRPr="00EA22AB">
              <w:rPr>
                <w:rFonts w:ascii="Arial" w:hAnsi="Arial" w:cs="Arial"/>
                <w:color w:val="000000"/>
                <w:sz w:val="14"/>
                <w:szCs w:val="14"/>
              </w:rPr>
              <w:t xml:space="preserve"> (</w:t>
            </w:r>
            <w:r w:rsidR="00EA22AB" w:rsidRPr="00EA22AB">
              <w:rPr>
                <w:rFonts w:ascii="Arial" w:hAnsi="Arial" w:cs="Arial"/>
                <w:color w:val="000000"/>
                <w:sz w:val="14"/>
                <w:szCs w:val="14"/>
              </w:rPr>
              <w:t>e.g.,</w:t>
            </w:r>
            <w:r w:rsidRPr="00EA22AB">
              <w:rPr>
                <w:rFonts w:ascii="Arial" w:hAnsi="Arial" w:cs="Arial"/>
                <w:color w:val="000000"/>
                <w:sz w:val="14"/>
                <w:szCs w:val="14"/>
              </w:rPr>
              <w:t xml:space="preserve"> Signs / Victoria Street, St Albans)</w:t>
            </w:r>
          </w:p>
          <w:p w14:paraId="42DA3D50" w14:textId="77777777" w:rsidR="0028378E" w:rsidRPr="00EA22AB" w:rsidRDefault="0028378E" w:rsidP="0028378E">
            <w:pPr>
              <w:pStyle w:val="xxmsonormal"/>
              <w:rPr>
                <w:rFonts w:ascii="Arial" w:hAnsi="Arial" w:cs="Arial"/>
                <w:sz w:val="20"/>
                <w:szCs w:val="20"/>
              </w:rPr>
            </w:pPr>
            <w:r w:rsidRPr="00EA22AB">
              <w:rPr>
                <w:rFonts w:ascii="Arial" w:hAnsi="Arial" w:cs="Arial"/>
                <w:b/>
                <w:bCs/>
                <w:color w:val="000000"/>
                <w:sz w:val="20"/>
                <w:szCs w:val="20"/>
              </w:rPr>
              <w:t>If you do not provide the correct reference for the payment, your application may be delayed.</w:t>
            </w:r>
          </w:p>
          <w:p w14:paraId="022D74E8" w14:textId="6A63D43F" w:rsidR="0028378E" w:rsidRPr="00EA22AB" w:rsidRDefault="0028378E" w:rsidP="0028378E">
            <w:pPr>
              <w:pStyle w:val="xxmsonormal"/>
              <w:rPr>
                <w:rFonts w:ascii="Arial" w:hAnsi="Arial" w:cs="Arial"/>
                <w:sz w:val="20"/>
                <w:szCs w:val="20"/>
              </w:rPr>
            </w:pPr>
            <w:r w:rsidRPr="00EA22AB">
              <w:rPr>
                <w:rFonts w:ascii="Arial" w:hAnsi="Arial" w:cs="Arial"/>
                <w:sz w:val="20"/>
                <w:szCs w:val="20"/>
              </w:rPr>
              <w:t> The payment codes you will need to quote are as follows:</w:t>
            </w:r>
          </w:p>
          <w:p w14:paraId="123E9FB9" w14:textId="4A2B822A" w:rsidR="0028378E" w:rsidRPr="00EA22AB" w:rsidRDefault="0028378E" w:rsidP="0028378E">
            <w:pPr>
              <w:pStyle w:val="xxmsonormal"/>
              <w:rPr>
                <w:rFonts w:ascii="Arial" w:hAnsi="Arial" w:cs="Arial"/>
                <w:sz w:val="20"/>
                <w:szCs w:val="20"/>
              </w:rPr>
            </w:pPr>
            <w:r w:rsidRPr="00EA22AB">
              <w:rPr>
                <w:rFonts w:ascii="Arial" w:hAnsi="Arial" w:cs="Arial"/>
                <w:b/>
                <w:bCs/>
                <w:sz w:val="20"/>
                <w:szCs w:val="20"/>
              </w:rPr>
              <w:t xml:space="preserve">GL Code - 552027 </w:t>
            </w:r>
          </w:p>
          <w:p w14:paraId="07824078" w14:textId="77777777" w:rsidR="0028378E" w:rsidRPr="00EA22AB" w:rsidRDefault="0028378E" w:rsidP="0028378E">
            <w:pPr>
              <w:pStyle w:val="xxmsonormal"/>
              <w:rPr>
                <w:rFonts w:ascii="Arial" w:hAnsi="Arial" w:cs="Arial"/>
                <w:sz w:val="20"/>
                <w:szCs w:val="20"/>
              </w:rPr>
            </w:pPr>
            <w:r w:rsidRPr="00EA22AB">
              <w:rPr>
                <w:rFonts w:ascii="Arial" w:hAnsi="Arial" w:cs="Arial"/>
                <w:b/>
                <w:bCs/>
                <w:sz w:val="20"/>
                <w:szCs w:val="20"/>
              </w:rPr>
              <w:t>CC – 52124</w:t>
            </w:r>
          </w:p>
          <w:p w14:paraId="38F3B217" w14:textId="77777777" w:rsidR="0028378E" w:rsidRDefault="0028378E" w:rsidP="00F56C2F">
            <w:pPr>
              <w:rPr>
                <w:b/>
                <w:sz w:val="20"/>
                <w:szCs w:val="20"/>
              </w:rPr>
            </w:pPr>
          </w:p>
        </w:tc>
      </w:tr>
    </w:tbl>
    <w:p w14:paraId="26722B47" w14:textId="77777777" w:rsidR="004538B4" w:rsidRPr="00D505B1" w:rsidRDefault="004538B4" w:rsidP="005A79B2">
      <w:pPr>
        <w:rPr>
          <w:sz w:val="2"/>
          <w:szCs w:val="2"/>
        </w:rPr>
      </w:pPr>
    </w:p>
    <w:sectPr w:rsidR="004538B4" w:rsidRPr="00D505B1" w:rsidSect="00244C13">
      <w:pgSz w:w="11906" w:h="16838"/>
      <w:pgMar w:top="567" w:right="851"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6B28"/>
    <w:multiLevelType w:val="hybridMultilevel"/>
    <w:tmpl w:val="35D201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D431B25"/>
    <w:multiLevelType w:val="hybridMultilevel"/>
    <w:tmpl w:val="9E744AB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AF5455C"/>
    <w:multiLevelType w:val="hybridMultilevel"/>
    <w:tmpl w:val="3A8EA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04549183">
    <w:abstractNumId w:val="1"/>
  </w:num>
  <w:num w:numId="2" w16cid:durableId="748815093">
    <w:abstractNumId w:val="0"/>
  </w:num>
  <w:num w:numId="3" w16cid:durableId="1018434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E4"/>
    <w:rsid w:val="0001456F"/>
    <w:rsid w:val="00025373"/>
    <w:rsid w:val="000421CC"/>
    <w:rsid w:val="00044012"/>
    <w:rsid w:val="00051EEA"/>
    <w:rsid w:val="00063EF1"/>
    <w:rsid w:val="000865C0"/>
    <w:rsid w:val="0009547F"/>
    <w:rsid w:val="000B1457"/>
    <w:rsid w:val="00102EE4"/>
    <w:rsid w:val="00117B7E"/>
    <w:rsid w:val="00123DAB"/>
    <w:rsid w:val="00125F4C"/>
    <w:rsid w:val="00126515"/>
    <w:rsid w:val="001361EA"/>
    <w:rsid w:val="00151076"/>
    <w:rsid w:val="00152227"/>
    <w:rsid w:val="00152DF6"/>
    <w:rsid w:val="001577D3"/>
    <w:rsid w:val="001603AB"/>
    <w:rsid w:val="001616C3"/>
    <w:rsid w:val="00174F51"/>
    <w:rsid w:val="001A1F44"/>
    <w:rsid w:val="001F4AA8"/>
    <w:rsid w:val="001F4DD2"/>
    <w:rsid w:val="002241D8"/>
    <w:rsid w:val="00234AD9"/>
    <w:rsid w:val="00237AD2"/>
    <w:rsid w:val="00244C13"/>
    <w:rsid w:val="00264F02"/>
    <w:rsid w:val="002663C6"/>
    <w:rsid w:val="00272F85"/>
    <w:rsid w:val="00282257"/>
    <w:rsid w:val="0028378E"/>
    <w:rsid w:val="002867D7"/>
    <w:rsid w:val="002A6C68"/>
    <w:rsid w:val="002B6A40"/>
    <w:rsid w:val="002C1B20"/>
    <w:rsid w:val="002C7533"/>
    <w:rsid w:val="00306BA9"/>
    <w:rsid w:val="0031024D"/>
    <w:rsid w:val="00324750"/>
    <w:rsid w:val="0033104B"/>
    <w:rsid w:val="00337C1F"/>
    <w:rsid w:val="003424FA"/>
    <w:rsid w:val="0035329D"/>
    <w:rsid w:val="003547C7"/>
    <w:rsid w:val="00360944"/>
    <w:rsid w:val="00374E3A"/>
    <w:rsid w:val="00386674"/>
    <w:rsid w:val="003967D9"/>
    <w:rsid w:val="003D2773"/>
    <w:rsid w:val="003D5427"/>
    <w:rsid w:val="003F76CA"/>
    <w:rsid w:val="004045FC"/>
    <w:rsid w:val="0044705C"/>
    <w:rsid w:val="0045345D"/>
    <w:rsid w:val="004538B4"/>
    <w:rsid w:val="0046292E"/>
    <w:rsid w:val="004B1A3F"/>
    <w:rsid w:val="004C1B8F"/>
    <w:rsid w:val="004C47E5"/>
    <w:rsid w:val="004C5928"/>
    <w:rsid w:val="004D2B8E"/>
    <w:rsid w:val="004D7EDB"/>
    <w:rsid w:val="004E5D35"/>
    <w:rsid w:val="004E790C"/>
    <w:rsid w:val="005331B7"/>
    <w:rsid w:val="0055333B"/>
    <w:rsid w:val="00574665"/>
    <w:rsid w:val="00576B39"/>
    <w:rsid w:val="005869D5"/>
    <w:rsid w:val="005942A1"/>
    <w:rsid w:val="005A236D"/>
    <w:rsid w:val="005A79B2"/>
    <w:rsid w:val="005C10C2"/>
    <w:rsid w:val="005D4603"/>
    <w:rsid w:val="005F5CF2"/>
    <w:rsid w:val="00612067"/>
    <w:rsid w:val="006236D2"/>
    <w:rsid w:val="00627A18"/>
    <w:rsid w:val="00630B1D"/>
    <w:rsid w:val="00640F37"/>
    <w:rsid w:val="00641940"/>
    <w:rsid w:val="00642E8E"/>
    <w:rsid w:val="00682695"/>
    <w:rsid w:val="006922DB"/>
    <w:rsid w:val="006A1231"/>
    <w:rsid w:val="00704E41"/>
    <w:rsid w:val="00742502"/>
    <w:rsid w:val="00743163"/>
    <w:rsid w:val="00743257"/>
    <w:rsid w:val="0074399B"/>
    <w:rsid w:val="007703AC"/>
    <w:rsid w:val="007875C3"/>
    <w:rsid w:val="0079534F"/>
    <w:rsid w:val="007959BA"/>
    <w:rsid w:val="007A65AF"/>
    <w:rsid w:val="007B747C"/>
    <w:rsid w:val="007B7E9A"/>
    <w:rsid w:val="007D0351"/>
    <w:rsid w:val="007F2E3D"/>
    <w:rsid w:val="008075D3"/>
    <w:rsid w:val="00813821"/>
    <w:rsid w:val="00815DBE"/>
    <w:rsid w:val="008515B4"/>
    <w:rsid w:val="00855B0B"/>
    <w:rsid w:val="00880CFC"/>
    <w:rsid w:val="0089245D"/>
    <w:rsid w:val="008A3530"/>
    <w:rsid w:val="008A3C5A"/>
    <w:rsid w:val="008B2469"/>
    <w:rsid w:val="008C5625"/>
    <w:rsid w:val="008E5132"/>
    <w:rsid w:val="008F117C"/>
    <w:rsid w:val="009053E8"/>
    <w:rsid w:val="00921FB0"/>
    <w:rsid w:val="00934142"/>
    <w:rsid w:val="009378D1"/>
    <w:rsid w:val="00940984"/>
    <w:rsid w:val="00954B68"/>
    <w:rsid w:val="00965F3F"/>
    <w:rsid w:val="00996F3A"/>
    <w:rsid w:val="009C192F"/>
    <w:rsid w:val="009C2628"/>
    <w:rsid w:val="009C563B"/>
    <w:rsid w:val="009C59C5"/>
    <w:rsid w:val="009E4EAB"/>
    <w:rsid w:val="009E79C6"/>
    <w:rsid w:val="00A04535"/>
    <w:rsid w:val="00A12894"/>
    <w:rsid w:val="00A135A6"/>
    <w:rsid w:val="00A15B0E"/>
    <w:rsid w:val="00A21DDB"/>
    <w:rsid w:val="00A40735"/>
    <w:rsid w:val="00A63469"/>
    <w:rsid w:val="00A705DC"/>
    <w:rsid w:val="00A93C9B"/>
    <w:rsid w:val="00AB7305"/>
    <w:rsid w:val="00AB7D29"/>
    <w:rsid w:val="00AD07BB"/>
    <w:rsid w:val="00AD0BE7"/>
    <w:rsid w:val="00AD6202"/>
    <w:rsid w:val="00AD6D90"/>
    <w:rsid w:val="00AF0E1D"/>
    <w:rsid w:val="00B3579B"/>
    <w:rsid w:val="00B45019"/>
    <w:rsid w:val="00B81857"/>
    <w:rsid w:val="00B86576"/>
    <w:rsid w:val="00B9307F"/>
    <w:rsid w:val="00BA2688"/>
    <w:rsid w:val="00BA4DF4"/>
    <w:rsid w:val="00BB3657"/>
    <w:rsid w:val="00BB484F"/>
    <w:rsid w:val="00BC1FC2"/>
    <w:rsid w:val="00BC6BF3"/>
    <w:rsid w:val="00BD038B"/>
    <w:rsid w:val="00BF6021"/>
    <w:rsid w:val="00C02012"/>
    <w:rsid w:val="00C06B86"/>
    <w:rsid w:val="00C108AA"/>
    <w:rsid w:val="00C214A1"/>
    <w:rsid w:val="00C27C04"/>
    <w:rsid w:val="00C4718D"/>
    <w:rsid w:val="00C718F8"/>
    <w:rsid w:val="00CC42BA"/>
    <w:rsid w:val="00CD07F5"/>
    <w:rsid w:val="00CE1BDF"/>
    <w:rsid w:val="00D05A0E"/>
    <w:rsid w:val="00D15317"/>
    <w:rsid w:val="00D505B1"/>
    <w:rsid w:val="00D55D74"/>
    <w:rsid w:val="00D6105D"/>
    <w:rsid w:val="00D97C8E"/>
    <w:rsid w:val="00DB2589"/>
    <w:rsid w:val="00DC4F83"/>
    <w:rsid w:val="00DF1AFA"/>
    <w:rsid w:val="00E16EA9"/>
    <w:rsid w:val="00E2698B"/>
    <w:rsid w:val="00E478F7"/>
    <w:rsid w:val="00E63B75"/>
    <w:rsid w:val="00E849B5"/>
    <w:rsid w:val="00E957D5"/>
    <w:rsid w:val="00EA22AB"/>
    <w:rsid w:val="00EA2DF8"/>
    <w:rsid w:val="00EB08D1"/>
    <w:rsid w:val="00EB2BE4"/>
    <w:rsid w:val="00EE7460"/>
    <w:rsid w:val="00F02CBA"/>
    <w:rsid w:val="00F07348"/>
    <w:rsid w:val="00F12910"/>
    <w:rsid w:val="00F15900"/>
    <w:rsid w:val="00F243A3"/>
    <w:rsid w:val="00F56C2F"/>
    <w:rsid w:val="00F610BD"/>
    <w:rsid w:val="00F7463C"/>
    <w:rsid w:val="00F74A75"/>
    <w:rsid w:val="00F778A4"/>
    <w:rsid w:val="00F820CC"/>
    <w:rsid w:val="00F959B9"/>
    <w:rsid w:val="00F97C0D"/>
    <w:rsid w:val="00FB1CA5"/>
    <w:rsid w:val="00FD6D3C"/>
    <w:rsid w:val="00FE271C"/>
    <w:rsid w:val="00FF1029"/>
    <w:rsid w:val="00FF1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41447"/>
  <w15:chartTrackingRefBased/>
  <w15:docId w15:val="{A30CE7C3-1BE5-4DF2-A494-6D110A68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qFormat/>
    <w:rsid w:val="008C5625"/>
    <w:pPr>
      <w:keepNext/>
      <w:tabs>
        <w:tab w:val="left" w:pos="3402"/>
      </w:tabs>
      <w:outlineLvl w:val="1"/>
    </w:pPr>
    <w:rPr>
      <w:rFonts w:ascii="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6BA9"/>
    <w:rPr>
      <w:color w:val="0000FF"/>
      <w:u w:val="single"/>
    </w:rPr>
  </w:style>
  <w:style w:type="paragraph" w:styleId="BodyText2">
    <w:name w:val="Body Text 2"/>
    <w:basedOn w:val="Normal"/>
    <w:rsid w:val="008C5625"/>
    <w:pPr>
      <w:tabs>
        <w:tab w:val="left" w:pos="3402"/>
      </w:tabs>
    </w:pPr>
    <w:rPr>
      <w:rFonts w:ascii="Times New Roman" w:hAnsi="Times New Roman" w:cs="Times New Roman"/>
      <w:b/>
      <w:sz w:val="22"/>
      <w:szCs w:val="20"/>
    </w:rPr>
  </w:style>
  <w:style w:type="paragraph" w:styleId="BodyText3">
    <w:name w:val="Body Text 3"/>
    <w:basedOn w:val="Normal"/>
    <w:rsid w:val="008C5625"/>
    <w:pPr>
      <w:tabs>
        <w:tab w:val="left" w:pos="3402"/>
      </w:tabs>
    </w:pPr>
    <w:rPr>
      <w:rFonts w:ascii="Times New Roman" w:hAnsi="Times New Roman" w:cs="Times New Roman"/>
      <w:sz w:val="22"/>
      <w:szCs w:val="20"/>
    </w:rPr>
  </w:style>
  <w:style w:type="paragraph" w:customStyle="1" w:styleId="Default">
    <w:name w:val="Default"/>
    <w:rsid w:val="003D5427"/>
    <w:pPr>
      <w:autoSpaceDE w:val="0"/>
      <w:autoSpaceDN w:val="0"/>
      <w:adjustRightInd w:val="0"/>
    </w:pPr>
    <w:rPr>
      <w:color w:val="000000"/>
      <w:sz w:val="24"/>
      <w:szCs w:val="24"/>
    </w:rPr>
  </w:style>
  <w:style w:type="paragraph" w:customStyle="1" w:styleId="xxmsonormal">
    <w:name w:val="x_xmsonormal"/>
    <w:basedOn w:val="Normal"/>
    <w:rsid w:val="0028378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PORTABLE TRAFFIC SIGNALS (PTS)</vt:lpstr>
    </vt:vector>
  </TitlesOfParts>
  <Company>Herts County Council</Company>
  <LinksUpToDate>false</LinksUpToDate>
  <CharactersWithSpaces>2530</CharactersWithSpaces>
  <SharedDoc>false</SharedDoc>
  <HLinks>
    <vt:vector size="6" baseType="variant">
      <vt:variant>
        <vt:i4>6291461</vt:i4>
      </vt:variant>
      <vt:variant>
        <vt:i4>0</vt:i4>
      </vt:variant>
      <vt:variant>
        <vt:i4>0</vt:i4>
      </vt:variant>
      <vt:variant>
        <vt:i4>5</vt:i4>
      </vt:variant>
      <vt:variant>
        <vt:lpwstr>mailto:HighwaysBST@hertfordshire.gov.uk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PORTABLE TRAFFIC SIGNALS (PTS)</dc:title>
  <dc:subject/>
  <dc:creator>User</dc:creator>
  <cp:keywords/>
  <cp:lastModifiedBy>Bill Hooper</cp:lastModifiedBy>
  <cp:revision>2</cp:revision>
  <cp:lastPrinted>2010-05-26T10:03:00Z</cp:lastPrinted>
  <dcterms:created xsi:type="dcterms:W3CDTF">2024-03-26T15:32:00Z</dcterms:created>
  <dcterms:modified xsi:type="dcterms:W3CDTF">2024-03-26T15:32:00Z</dcterms:modified>
</cp:coreProperties>
</file>